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5E2E" w14:textId="3726CCE2" w:rsidR="00772620" w:rsidRPr="00772620" w:rsidRDefault="00C232CE" w:rsidP="00772620">
      <w:pPr>
        <w:pStyle w:val="Titolo8"/>
      </w:pP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79B85CB" wp14:editId="32FE5A2A">
                <wp:simplePos x="0" y="0"/>
                <wp:positionH relativeFrom="margin">
                  <wp:posOffset>3600450</wp:posOffset>
                </wp:positionH>
                <wp:positionV relativeFrom="margin">
                  <wp:posOffset>1020445</wp:posOffset>
                </wp:positionV>
                <wp:extent cx="2811780" cy="7292340"/>
                <wp:effectExtent l="0" t="0" r="0" b="3810"/>
                <wp:wrapSquare wrapText="bothSides"/>
                <wp:docPr id="47" name="Casella di tes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729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92D9C" w14:textId="7A886937" w:rsidR="00C232CE" w:rsidRDefault="00C232CE" w:rsidP="00B474C0">
                            <w:pPr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C232CE">
                              <w:rPr>
                                <w:rFonts w:ascii="MingLiU-ExtB" w:eastAsia="MingLiU-ExtB" w:hAnsi="MingLiU-ExtB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CASE FAREL</w:t>
                            </w:r>
                          </w:p>
                          <w:p w14:paraId="4D505D05" w14:textId="54C3F146" w:rsidR="00C232CE" w:rsidRPr="00C232CE" w:rsidRDefault="00C232CE" w:rsidP="00C232CE">
                            <w:pPr>
                              <w:shd w:val="clear" w:color="auto" w:fill="FFFFFF"/>
                              <w:spacing w:before="20" w:after="100" w:afterAutospacing="1" w:line="240" w:lineRule="auto"/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0D0D0D"/>
                                <w:sz w:val="36"/>
                                <w:szCs w:val="36"/>
                              </w:rPr>
                              <w:t>Valdobbiadene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>Docg</w:t>
                            </w:r>
                            <w:proofErr w:type="spellEnd"/>
                            <w:r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B694A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extra dry </w:t>
                            </w:r>
                          </w:p>
                          <w:p w14:paraId="1F0D63EE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Vitigno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: 100% Glera.</w:t>
                            </w:r>
                          </w:p>
                          <w:p w14:paraId="5FBF768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Zona di Produzione: Col San Martino</w:t>
                            </w:r>
                          </w:p>
                          <w:p w14:paraId="4F3212EC" w14:textId="24919C3F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Altitudine:  280</w:t>
                            </w:r>
                            <w:proofErr w:type="gramEnd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310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metri s.l.m.</w:t>
                            </w:r>
                          </w:p>
                          <w:p w14:paraId="4F0CBC54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Forma </w:t>
                            </w:r>
                            <w:proofErr w:type="gramStart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allevamento:  </w:t>
                            </w:r>
                            <w:proofErr w:type="spellStart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Silvotz</w:t>
                            </w:r>
                            <w:proofErr w:type="spellEnd"/>
                            <w:proofErr w:type="gramEnd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modificato</w:t>
                            </w:r>
                          </w:p>
                          <w:p w14:paraId="36A1BF2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Vendemmia: a mano nel mese di </w:t>
                            </w:r>
                            <w:proofErr w:type="gramStart"/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Settembre</w:t>
                            </w:r>
                            <w:proofErr w:type="gramEnd"/>
                          </w:p>
                          <w:p w14:paraId="762E1BF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Resa per ettaro: 130 quintali</w:t>
                            </w:r>
                          </w:p>
                          <w:p w14:paraId="61F2ED47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F859908" w14:textId="63D54826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Vinificazione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: in bianco con uve intere e pressatura soffice</w:t>
                            </w:r>
                          </w:p>
                          <w:p w14:paraId="034C9264" w14:textId="054AC46A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Presa di spuma: Metodo Charmat</w:t>
                            </w:r>
                            <w:r w:rsidR="00364310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lungo</w:t>
                            </w:r>
                          </w:p>
                          <w:p w14:paraId="2B98A892" w14:textId="312B9EB6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Gradazione alcolica: 11,00</w:t>
                            </w:r>
                            <w:r w:rsidR="00A22AFF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vol.</w:t>
                            </w:r>
                          </w:p>
                          <w:p w14:paraId="1A87C342" w14:textId="083DD25E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Acidità Totale: 6,30 gr /litro</w:t>
                            </w:r>
                          </w:p>
                          <w:p w14:paraId="655A79C4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Zuccheri residui: 14gr/litro</w:t>
                            </w:r>
                          </w:p>
                          <w:p w14:paraId="5AFE3648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65755F7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Caratteristiche organolettiche</w:t>
                            </w:r>
                          </w:p>
                          <w:p w14:paraId="62DB527B" w14:textId="77777777" w:rsidR="00C232CE" w:rsidRPr="00196741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Colore: </w:t>
                            </w:r>
                            <w:r w:rsidRPr="00BB694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verdolino scarico con riflessi</w:t>
                            </w:r>
                          </w:p>
                          <w:p w14:paraId="12F8301F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Spuma: chiara ed evanescente alla vista piacevole ed inebriante al gusto</w:t>
                            </w:r>
                          </w:p>
                          <w:p w14:paraId="565ADD44" w14:textId="7C8098EE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Olfatto: floreale di glicine </w:t>
                            </w:r>
                            <w:r w:rsidR="00BB694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con intarsi </w:t>
                            </w:r>
                            <w:proofErr w:type="gramStart"/>
                            <w:r w:rsidR="00BB694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di </w:t>
                            </w:r>
                            <w:r w:rsidRPr="00196741">
                              <w:rPr>
                                <w:rFonts w:ascii="Calibri Light" w:eastAsia="Times New Roman" w:hAnsi="Calibri Light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acacia</w:t>
                            </w:r>
                            <w:proofErr w:type="gramEnd"/>
                            <w:r w:rsidR="00BB694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,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fruttato di pesca bianca e leggeri frutti esotici</w:t>
                            </w:r>
                          </w:p>
                          <w:p w14:paraId="76E768E5" w14:textId="42D6F2CC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Gusto: pieno sapido armonico e minerale</w:t>
                            </w:r>
                          </w:p>
                          <w:p w14:paraId="26B00850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A3BA6ED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Conservazione della bottiglia </w:t>
                            </w:r>
                          </w:p>
                          <w:p w14:paraId="6D7F9EF9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Consigliata a non </w:t>
                            </w:r>
                            <w:proofErr w:type="spellStart"/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>piu</w:t>
                            </w:r>
                            <w:proofErr w:type="spellEnd"/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di 18°/ 20°</w:t>
                            </w:r>
                          </w:p>
                          <w:p w14:paraId="54029E3B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5250D61" w14:textId="1FA298F5" w:rsidR="00C232CE" w:rsidRDefault="00C232CE" w:rsidP="00C232CE">
                            <w:pPr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</w:pPr>
                            <w:r w:rsidRPr="00A22AFF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Temperatura di servizio</w:t>
                            </w:r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>: 5° C. in estate 8°C. in inver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3E9AA749" w14:textId="690DE2D5" w:rsidR="00C232CE" w:rsidRDefault="00C232CE" w:rsidP="00C232C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B694A"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85CB" id="_x0000_t202" coordsize="21600,21600" o:spt="202" path="m,l,21600r21600,l21600,xe">
                <v:stroke joinstyle="miter"/>
                <v:path gradientshapeok="t" o:connecttype="rect"/>
              </v:shapetype>
              <v:shape id="Casella di testo 47" o:spid="_x0000_s1026" type="#_x0000_t202" style="position:absolute;margin-left:283.5pt;margin-top:80.35pt;width:221.4pt;height:574.2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" filled="f" stroked="f" strokeweight=".5pt">
                <v:textbox inset="14.4pt,0,10.8pt,0">
                  <w:txbxContent>
                    <w:p w14:paraId="1F392D9C" w14:textId="7A886937" w:rsidR="00C232CE" w:rsidRDefault="00C232CE" w:rsidP="00B474C0">
                      <w:pPr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C232CE">
                        <w:rPr>
                          <w:rFonts w:ascii="MingLiU-ExtB" w:eastAsia="MingLiU-ExtB" w:hAnsi="MingLiU-ExtB" w:cs="Times New Roman"/>
                          <w:b/>
                          <w:bCs/>
                          <w:sz w:val="56"/>
                          <w:szCs w:val="56"/>
                        </w:rPr>
                        <w:t>CASE FAREL</w:t>
                      </w:r>
                    </w:p>
                    <w:p w14:paraId="4D505D05" w14:textId="54C3F146" w:rsidR="00C232CE" w:rsidRPr="00C232CE" w:rsidRDefault="00C232CE" w:rsidP="00C232CE">
                      <w:pPr>
                        <w:shd w:val="clear" w:color="auto" w:fill="FFFFFF"/>
                        <w:spacing w:before="20" w:after="100" w:afterAutospacing="1" w:line="240" w:lineRule="auto"/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0D0D0D"/>
                          <w:sz w:val="36"/>
                          <w:szCs w:val="36"/>
                        </w:rPr>
                        <w:t>Valdobbiadene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>Docg</w:t>
                      </w:r>
                      <w:proofErr w:type="spellEnd"/>
                      <w:r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  <w:r w:rsidR="00BB694A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extra dry </w:t>
                      </w:r>
                    </w:p>
                    <w:p w14:paraId="1F0D63EE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Vitigno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: 100% Glera.</w:t>
                      </w:r>
                    </w:p>
                    <w:p w14:paraId="5FBF768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Zona di Produzione: Col San Martino</w:t>
                      </w:r>
                    </w:p>
                    <w:p w14:paraId="4F3212EC" w14:textId="24919C3F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proofErr w:type="gramStart"/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Altitudine:  280</w:t>
                      </w:r>
                      <w:proofErr w:type="gramEnd"/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="00364310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metri s.l.m.</w:t>
                      </w:r>
                    </w:p>
                    <w:p w14:paraId="4F0CBC54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Forma </w:t>
                      </w:r>
                      <w:proofErr w:type="gramStart"/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allevamento:  </w:t>
                      </w:r>
                      <w:proofErr w:type="spellStart"/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Silvotz</w:t>
                      </w:r>
                      <w:proofErr w:type="spellEnd"/>
                      <w:proofErr w:type="gramEnd"/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modificato</w:t>
                      </w:r>
                    </w:p>
                    <w:p w14:paraId="36A1BF2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Vendemmia: a mano nel mese di </w:t>
                      </w:r>
                      <w:proofErr w:type="gramStart"/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Settembre</w:t>
                      </w:r>
                      <w:proofErr w:type="gramEnd"/>
                    </w:p>
                    <w:p w14:paraId="762E1BF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Resa per ettaro: 130 quintali</w:t>
                      </w:r>
                    </w:p>
                    <w:p w14:paraId="61F2ED47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3F859908" w14:textId="63D54826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Vinificazione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: in bianco con uve intere e pressatura soffice</w:t>
                      </w:r>
                    </w:p>
                    <w:p w14:paraId="034C9264" w14:textId="054AC46A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Presa di spuma: Metodo Charmat</w:t>
                      </w:r>
                      <w:r w:rsidR="00364310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lungo</w:t>
                      </w:r>
                    </w:p>
                    <w:p w14:paraId="2B98A892" w14:textId="312B9EB6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Gradazione alcolica: 11,00</w:t>
                      </w:r>
                      <w:r w:rsidR="00A22AFF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%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vol.</w:t>
                      </w:r>
                    </w:p>
                    <w:p w14:paraId="1A87C342" w14:textId="083DD25E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Acidità Totale: 6,30 gr /litro</w:t>
                      </w:r>
                    </w:p>
                    <w:p w14:paraId="655A79C4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Zuccheri residui: 14gr/litro</w:t>
                      </w:r>
                    </w:p>
                    <w:p w14:paraId="5AFE3648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65755F7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Caratteristiche organolettiche</w:t>
                      </w:r>
                    </w:p>
                    <w:p w14:paraId="62DB527B" w14:textId="77777777" w:rsidR="00C232CE" w:rsidRPr="00196741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FF0000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Colore: </w:t>
                      </w:r>
                      <w:r w:rsidRPr="00BB694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verdolino scarico con riflessi</w:t>
                      </w:r>
                    </w:p>
                    <w:p w14:paraId="12F8301F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Spuma: chiara ed evanescente alla vista piacevole ed inebriante al gusto</w:t>
                      </w:r>
                    </w:p>
                    <w:p w14:paraId="565ADD44" w14:textId="7C8098EE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Olfatto: floreale di glicine </w:t>
                      </w:r>
                      <w:r w:rsidR="00BB694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con intarsi </w:t>
                      </w:r>
                      <w:proofErr w:type="gramStart"/>
                      <w:r w:rsidR="00BB694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di </w:t>
                      </w:r>
                      <w:r w:rsidRPr="00196741">
                        <w:rPr>
                          <w:rFonts w:ascii="Calibri Light" w:eastAsia="Times New Roman" w:hAnsi="Calibri Light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acacia</w:t>
                      </w:r>
                      <w:proofErr w:type="gramEnd"/>
                      <w:r w:rsidR="00BB694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,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fruttato di pesca bianca e leggeri frutti esotici</w:t>
                      </w:r>
                    </w:p>
                    <w:p w14:paraId="76E768E5" w14:textId="42D6F2CC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Gusto: pieno sapido armonico e minerale</w:t>
                      </w:r>
                    </w:p>
                    <w:p w14:paraId="26B00850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4A3BA6ED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Conservazione della bottiglia </w:t>
                      </w:r>
                    </w:p>
                    <w:p w14:paraId="6D7F9EF9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 xml:space="preserve">Consigliata a non </w:t>
                      </w:r>
                      <w:proofErr w:type="spellStart"/>
                      <w:r w:rsidRPr="00C232CE"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>piu</w:t>
                      </w:r>
                      <w:proofErr w:type="spellEnd"/>
                      <w:r w:rsidRPr="00C232CE"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 xml:space="preserve"> di 18°/ 20°</w:t>
                      </w:r>
                    </w:p>
                    <w:p w14:paraId="54029E3B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15250D61" w14:textId="1FA298F5" w:rsidR="00C232CE" w:rsidRDefault="00C232CE" w:rsidP="00C232CE">
                      <w:pPr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</w:pPr>
                      <w:r w:rsidRPr="00A22AFF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Temperatura di servizio</w:t>
                      </w:r>
                      <w:r w:rsidRPr="00C232CE"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>: 5° C. in estate 8°C. in inver</w:t>
                      </w:r>
                      <w:r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>no</w:t>
                      </w:r>
                    </w:p>
                    <w:p w14:paraId="3E9AA749" w14:textId="690DE2D5" w:rsidR="00C232CE" w:rsidRDefault="00C232CE" w:rsidP="00C232CE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C232CE"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 xml:space="preserve">    </w:t>
                      </w:r>
                      <w:r w:rsidR="00BB694A"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7E2" w:rsidRPr="00F61DA7">
        <w:rPr>
          <w:noProof/>
        </w:rPr>
        <w:drawing>
          <wp:inline distT="0" distB="0" distL="0" distR="0" wp14:anchorId="12C8795E" wp14:editId="387DF7D4">
            <wp:extent cx="3599815" cy="8991600"/>
            <wp:effectExtent l="95250" t="95250" r="95885" b="152400"/>
            <wp:docPr id="1" name="Immagine 1" descr="casa farel botti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6AE191-D6EF-4D0F-8053-612368C11005" descr="casa farel bottigli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88900">
                        <a:schemeClr val="bg1"/>
                      </a:glow>
                      <a:outerShdw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  <w:r w:rsidR="00772620">
        <w:t xml:space="preserve">                                 </w:t>
      </w:r>
    </w:p>
    <w:sectPr w:rsidR="00772620" w:rsidRPr="00772620" w:rsidSect="00D91954">
      <w:pgSz w:w="11906" w:h="16838"/>
      <w:pgMar w:top="1247" w:right="1134" w:bottom="113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 w:equalWidth="0">
        <w:col w:w="2740" w:space="708"/>
        <w:col w:w="61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43DD" w14:textId="77777777" w:rsidR="004F1CA2" w:rsidRDefault="004F1CA2" w:rsidP="00C52002">
      <w:pPr>
        <w:spacing w:after="0" w:line="240" w:lineRule="auto"/>
      </w:pPr>
      <w:r>
        <w:separator/>
      </w:r>
    </w:p>
  </w:endnote>
  <w:endnote w:type="continuationSeparator" w:id="0">
    <w:p w14:paraId="5A1F1324" w14:textId="77777777" w:rsidR="004F1CA2" w:rsidRDefault="004F1CA2" w:rsidP="00C5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37ED" w14:textId="77777777" w:rsidR="004F1CA2" w:rsidRDefault="004F1CA2" w:rsidP="00C52002">
      <w:pPr>
        <w:spacing w:after="0" w:line="240" w:lineRule="auto"/>
      </w:pPr>
      <w:r>
        <w:separator/>
      </w:r>
    </w:p>
  </w:footnote>
  <w:footnote w:type="continuationSeparator" w:id="0">
    <w:p w14:paraId="29833803" w14:textId="77777777" w:rsidR="004F1CA2" w:rsidRDefault="004F1CA2" w:rsidP="00C5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2832375">
    <w:abstractNumId w:val="0"/>
  </w:num>
  <w:num w:numId="2" w16cid:durableId="1640265620">
    <w:abstractNumId w:val="0"/>
  </w:num>
  <w:num w:numId="3" w16cid:durableId="2117627902">
    <w:abstractNumId w:val="0"/>
  </w:num>
  <w:num w:numId="4" w16cid:durableId="222447119">
    <w:abstractNumId w:val="0"/>
  </w:num>
  <w:num w:numId="5" w16cid:durableId="904727711">
    <w:abstractNumId w:val="0"/>
  </w:num>
  <w:num w:numId="6" w16cid:durableId="471601984">
    <w:abstractNumId w:val="0"/>
  </w:num>
  <w:num w:numId="7" w16cid:durableId="1607033063">
    <w:abstractNumId w:val="0"/>
  </w:num>
  <w:num w:numId="8" w16cid:durableId="1216964847">
    <w:abstractNumId w:val="0"/>
  </w:num>
  <w:num w:numId="9" w16cid:durableId="1499465775">
    <w:abstractNumId w:val="0"/>
  </w:num>
  <w:num w:numId="10" w16cid:durableId="3482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62"/>
    <w:rsid w:val="000B41F4"/>
    <w:rsid w:val="000D6BDF"/>
    <w:rsid w:val="00196741"/>
    <w:rsid w:val="001F4D07"/>
    <w:rsid w:val="00203491"/>
    <w:rsid w:val="00236062"/>
    <w:rsid w:val="002967D3"/>
    <w:rsid w:val="00342811"/>
    <w:rsid w:val="00347D70"/>
    <w:rsid w:val="00351778"/>
    <w:rsid w:val="00364310"/>
    <w:rsid w:val="003B6818"/>
    <w:rsid w:val="00446366"/>
    <w:rsid w:val="004648A0"/>
    <w:rsid w:val="004C3485"/>
    <w:rsid w:val="004F1CA2"/>
    <w:rsid w:val="0058076D"/>
    <w:rsid w:val="005C46CD"/>
    <w:rsid w:val="005E7A3B"/>
    <w:rsid w:val="0063563A"/>
    <w:rsid w:val="00764050"/>
    <w:rsid w:val="00772620"/>
    <w:rsid w:val="00786150"/>
    <w:rsid w:val="00870E6E"/>
    <w:rsid w:val="00A22AFF"/>
    <w:rsid w:val="00B474C0"/>
    <w:rsid w:val="00BB694A"/>
    <w:rsid w:val="00BD4F26"/>
    <w:rsid w:val="00BF19AE"/>
    <w:rsid w:val="00C10789"/>
    <w:rsid w:val="00C232CE"/>
    <w:rsid w:val="00C52002"/>
    <w:rsid w:val="00CE0822"/>
    <w:rsid w:val="00D73589"/>
    <w:rsid w:val="00D91954"/>
    <w:rsid w:val="00DB4446"/>
    <w:rsid w:val="00DF186D"/>
    <w:rsid w:val="00E63B0C"/>
    <w:rsid w:val="00E81B60"/>
    <w:rsid w:val="00F61DA7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BC1C"/>
  <w15:chartTrackingRefBased/>
  <w15:docId w15:val="{0B2F9362-1216-448D-86DB-80F1ECC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2CE"/>
  </w:style>
  <w:style w:type="paragraph" w:styleId="Titolo1">
    <w:name w:val="heading 1"/>
    <w:basedOn w:val="Normale"/>
    <w:next w:val="Normale"/>
    <w:link w:val="Titolo1Carattere"/>
    <w:uiPriority w:val="9"/>
    <w:qFormat/>
    <w:rsid w:val="00C232C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32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32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232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232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232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232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232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2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32C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232C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3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32C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232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232C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232C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C232C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232C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2C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232CE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2C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C232C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2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2C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232CE"/>
    <w:rPr>
      <w:b/>
      <w:bCs/>
    </w:rPr>
  </w:style>
  <w:style w:type="character" w:styleId="Enfasicorsivo">
    <w:name w:val="Emphasis"/>
    <w:basedOn w:val="Carpredefinitoparagrafo"/>
    <w:uiPriority w:val="20"/>
    <w:qFormat/>
    <w:rsid w:val="00C232CE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2C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2CE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2C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2C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C232CE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232C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232C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C232CE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C232CE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232CE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C520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002"/>
  </w:style>
  <w:style w:type="paragraph" w:styleId="Pidipagina">
    <w:name w:val="footer"/>
    <w:basedOn w:val="Normale"/>
    <w:link w:val="PidipaginaCarattere"/>
    <w:uiPriority w:val="99"/>
    <w:unhideWhenUsed/>
    <w:rsid w:val="00C520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002"/>
  </w:style>
  <w:style w:type="character" w:styleId="Rimandocommento">
    <w:name w:val="annotation reference"/>
    <w:basedOn w:val="Carpredefinitoparagrafo"/>
    <w:uiPriority w:val="99"/>
    <w:semiHidden/>
    <w:unhideWhenUsed/>
    <w:rsid w:val="00C232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32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32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32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32C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B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147A0936-79CD-438A-BC88-268C9845F85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ggiatura massi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8C86-65AA-41D0-B671-AFB33E42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Paruzzolo</dc:creator>
  <cp:keywords/>
  <dc:description/>
  <cp:lastModifiedBy>NADIA</cp:lastModifiedBy>
  <cp:revision>3</cp:revision>
  <dcterms:created xsi:type="dcterms:W3CDTF">2022-08-08T20:16:00Z</dcterms:created>
  <dcterms:modified xsi:type="dcterms:W3CDTF">2022-08-08T20:25:00Z</dcterms:modified>
</cp:coreProperties>
</file>